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B79" w:rsidRPr="00533B79" w:rsidRDefault="00533B79" w:rsidP="00533B79">
      <w:pPr>
        <w:spacing w:line="360" w:lineRule="auto"/>
        <w:jc w:val="center"/>
        <w:rPr>
          <w:b/>
          <w:sz w:val="44"/>
        </w:rPr>
      </w:pPr>
      <w:bookmarkStart w:id="0" w:name="_Toc111799887"/>
      <w:r w:rsidRPr="00533B79">
        <w:rPr>
          <w:b/>
          <w:sz w:val="44"/>
        </w:rPr>
        <w:t>教学管理平台操作手册</w:t>
      </w:r>
    </w:p>
    <w:p w:rsidR="006A63FC" w:rsidRPr="00533B79" w:rsidRDefault="00533B79" w:rsidP="00533B79">
      <w:pPr>
        <w:spacing w:line="360" w:lineRule="auto"/>
        <w:jc w:val="center"/>
        <w:rPr>
          <w:rFonts w:hint="eastAsia"/>
          <w:b/>
          <w:sz w:val="44"/>
        </w:rPr>
      </w:pPr>
      <w:r w:rsidRPr="00533B79">
        <w:rPr>
          <w:b/>
          <w:sz w:val="44"/>
        </w:rPr>
        <w:t>教师课表查询</w:t>
      </w:r>
    </w:p>
    <w:p w:rsidR="006A63FC" w:rsidRDefault="006A63FC" w:rsidP="006A63FC">
      <w:pPr>
        <w:pStyle w:val="2"/>
        <w:numPr>
          <w:ilvl w:val="1"/>
          <w:numId w:val="1"/>
        </w:numPr>
        <w:spacing w:line="360" w:lineRule="auto"/>
      </w:pPr>
      <w:r>
        <w:t>课程表</w:t>
      </w:r>
      <w:bookmarkEnd w:id="0"/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" w:name="_Toc111799888"/>
      <w:r>
        <w:rPr>
          <w:rFonts w:asciiTheme="majorEastAsia" w:hAnsiTheme="majorEastAsia" w:cstheme="majorEastAsia" w:hint="eastAsia"/>
        </w:rPr>
        <w:t>教师课表</w:t>
      </w:r>
      <w:bookmarkEnd w:id="1"/>
    </w:p>
    <w:p w:rsidR="006A63FC" w:rsidRDefault="006A63FC" w:rsidP="006A63FC">
      <w:pPr>
        <w:spacing w:line="360" w:lineRule="auto"/>
        <w:ind w:firstLineChars="200" w:firstLine="440"/>
        <w:rPr>
          <w:rFonts w:asciiTheme="minorEastAsia" w:hAnsiTheme="minorEastAsia" w:cstheme="minorEastAsia"/>
          <w:sz w:val="22"/>
          <w:szCs w:val="28"/>
        </w:rPr>
      </w:pPr>
      <w:r>
        <w:rPr>
          <w:rFonts w:asciiTheme="minorEastAsia" w:hAnsiTheme="minorEastAsia" w:cstheme="minorEastAsia" w:hint="eastAsia"/>
          <w:sz w:val="22"/>
          <w:szCs w:val="28"/>
        </w:rPr>
        <w:t>教师可查看教师个人课表。</w:t>
      </w:r>
    </w:p>
    <w:p w:rsidR="006A63FC" w:rsidRPr="00444B88" w:rsidRDefault="006A63FC" w:rsidP="006A63FC">
      <w:pPr>
        <w:spacing w:line="360" w:lineRule="auto"/>
        <w:ind w:firstLineChars="200" w:firstLine="440"/>
        <w:rPr>
          <w:rFonts w:asciiTheme="minorEastAsia" w:hAnsiTheme="minorEastAsia" w:cstheme="minorEastAsia"/>
          <w:sz w:val="22"/>
          <w:szCs w:val="28"/>
        </w:rPr>
      </w:pPr>
      <w:r>
        <w:rPr>
          <w:rFonts w:asciiTheme="minorEastAsia" w:hAnsiTheme="minorEastAsia" w:cstheme="minorEastAsia"/>
          <w:sz w:val="22"/>
          <w:szCs w:val="28"/>
        </w:rPr>
        <w:t>课表中</w:t>
      </w:r>
      <w:r w:rsidRPr="00444B88">
        <w:rPr>
          <w:rFonts w:asciiTheme="minorEastAsia" w:hAnsiTheme="minorEastAsia" w:cstheme="minorEastAsia" w:hint="eastAsia"/>
          <w:sz w:val="22"/>
          <w:szCs w:val="28"/>
        </w:rPr>
        <w:t>展示</w:t>
      </w:r>
      <w:r>
        <w:rPr>
          <w:rFonts w:asciiTheme="minorEastAsia" w:hAnsiTheme="minorEastAsia" w:cstheme="minorEastAsia" w:hint="eastAsia"/>
          <w:sz w:val="22"/>
          <w:szCs w:val="28"/>
        </w:rPr>
        <w:t>教师所教</w:t>
      </w:r>
      <w:r w:rsidRPr="00444B88">
        <w:rPr>
          <w:rFonts w:asciiTheme="minorEastAsia" w:hAnsiTheme="minorEastAsia" w:cstheme="minorEastAsia" w:hint="eastAsia"/>
          <w:sz w:val="22"/>
          <w:szCs w:val="28"/>
        </w:rPr>
        <w:t>教学班</w:t>
      </w:r>
      <w:r>
        <w:rPr>
          <w:rFonts w:asciiTheme="minorEastAsia" w:hAnsiTheme="minorEastAsia" w:cstheme="minorEastAsia" w:hint="eastAsia"/>
          <w:sz w:val="22"/>
          <w:szCs w:val="28"/>
        </w:rPr>
        <w:t>的上课地点，点击课程可查看该教学班下的学生名单</w:t>
      </w:r>
      <w:r w:rsidRPr="00444B88">
        <w:rPr>
          <w:rFonts w:asciiTheme="minorEastAsia" w:hAnsiTheme="minorEastAsia" w:cstheme="minorEastAsia" w:hint="eastAsia"/>
          <w:sz w:val="22"/>
          <w:szCs w:val="28"/>
        </w:rPr>
        <w:t>。</w:t>
      </w:r>
    </w:p>
    <w:p w:rsidR="006A63FC" w:rsidRDefault="006A63FC" w:rsidP="006A63FC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0CEDD178" wp14:editId="1A89ADFB">
            <wp:extent cx="5267960" cy="2317750"/>
            <wp:effectExtent l="0" t="0" r="8890" b="635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EE4484C" wp14:editId="06B65934">
            <wp:extent cx="5271770" cy="2154555"/>
            <wp:effectExtent l="0" t="0" r="5080" b="171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FC" w:rsidRPr="00A52EC8" w:rsidRDefault="006A63FC" w:rsidP="006A63FC">
      <w:pPr>
        <w:pStyle w:val="2"/>
        <w:numPr>
          <w:ilvl w:val="1"/>
          <w:numId w:val="1"/>
        </w:numPr>
        <w:spacing w:line="360" w:lineRule="auto"/>
      </w:pPr>
      <w:bookmarkStart w:id="2" w:name="_Toc111799890"/>
      <w:bookmarkStart w:id="3" w:name="_GoBack"/>
      <w:bookmarkEnd w:id="3"/>
      <w:r>
        <w:rPr>
          <w:rFonts w:hint="eastAsia"/>
        </w:rPr>
        <w:t>选课统计</w:t>
      </w:r>
      <w:bookmarkEnd w:id="2"/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4" w:name="_Toc111799891"/>
      <w:r>
        <w:rPr>
          <w:rFonts w:asciiTheme="majorEastAsia" w:hAnsiTheme="majorEastAsia" w:cstheme="majorEastAsia"/>
        </w:rPr>
        <w:t>学生课程综合查询</w:t>
      </w:r>
      <w:bookmarkEnd w:id="4"/>
    </w:p>
    <w:p w:rsidR="006A63FC" w:rsidRPr="000D2A4B" w:rsidRDefault="006A63FC" w:rsidP="006A63FC">
      <w:pPr>
        <w:spacing w:line="360" w:lineRule="auto"/>
        <w:ind w:firstLineChars="200" w:firstLine="420"/>
      </w:pPr>
      <w:r>
        <w:t>可按照学期、年级、学段、选课类型、维度等信息检索学生教学班的情况以及课程安排</w:t>
      </w:r>
      <w:r>
        <w:lastRenderedPageBreak/>
        <w:t>情况，并支持数据导出。</w:t>
      </w:r>
    </w:p>
    <w:p w:rsidR="006A63FC" w:rsidRPr="00D322D3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1D8AD5B2" wp14:editId="7234D9CA">
            <wp:extent cx="5273675" cy="2486025"/>
            <wp:effectExtent l="0" t="0" r="3175" b="9525"/>
            <wp:docPr id="35897" name="图片 35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5" w:name="_Toc111799892"/>
      <w:r>
        <w:rPr>
          <w:rFonts w:asciiTheme="majorEastAsia" w:hAnsiTheme="majorEastAsia" w:cstheme="majorEastAsia" w:hint="eastAsia"/>
        </w:rPr>
        <w:t>年级课表</w:t>
      </w:r>
      <w:bookmarkEnd w:id="5"/>
    </w:p>
    <w:p w:rsidR="006A63FC" w:rsidRDefault="006A63FC" w:rsidP="006A63FC">
      <w:pPr>
        <w:spacing w:line="360" w:lineRule="auto"/>
        <w:ind w:firstLineChars="200" w:firstLine="440"/>
        <w:rPr>
          <w:rFonts w:asciiTheme="minorEastAsia" w:hAnsiTheme="minorEastAsia" w:cstheme="minorEastAsia"/>
          <w:sz w:val="22"/>
          <w:szCs w:val="28"/>
        </w:rPr>
      </w:pPr>
      <w:r w:rsidRPr="00444B88">
        <w:rPr>
          <w:rFonts w:asciiTheme="minorEastAsia" w:hAnsiTheme="minorEastAsia" w:cstheme="minorEastAsia" w:hint="eastAsia"/>
          <w:sz w:val="22"/>
          <w:szCs w:val="28"/>
        </w:rPr>
        <w:t>展示</w:t>
      </w:r>
      <w:r>
        <w:rPr>
          <w:rFonts w:asciiTheme="minorEastAsia" w:hAnsiTheme="minorEastAsia" w:cstheme="minorEastAsia" w:hint="eastAsia"/>
          <w:sz w:val="22"/>
          <w:szCs w:val="28"/>
        </w:rPr>
        <w:t>各个</w:t>
      </w:r>
      <w:r w:rsidRPr="00444B88">
        <w:rPr>
          <w:rFonts w:asciiTheme="minorEastAsia" w:hAnsiTheme="minorEastAsia" w:cstheme="minorEastAsia" w:hint="eastAsia"/>
          <w:sz w:val="22"/>
          <w:szCs w:val="28"/>
        </w:rPr>
        <w:t>年级所有老师的</w:t>
      </w:r>
      <w:r>
        <w:rPr>
          <w:rFonts w:asciiTheme="minorEastAsia" w:hAnsiTheme="minorEastAsia" w:cstheme="minorEastAsia" w:hint="eastAsia"/>
          <w:sz w:val="22"/>
          <w:szCs w:val="28"/>
        </w:rPr>
        <w:t>课表</w:t>
      </w:r>
      <w:r w:rsidRPr="00444B88">
        <w:rPr>
          <w:rFonts w:asciiTheme="minorEastAsia" w:hAnsiTheme="minorEastAsia" w:cstheme="minorEastAsia" w:hint="eastAsia"/>
          <w:sz w:val="22"/>
          <w:szCs w:val="28"/>
        </w:rPr>
        <w:t>，默认为收起状态，点击扩展可查看该时间下的所有课程。</w:t>
      </w:r>
    </w:p>
    <w:p w:rsidR="006A63FC" w:rsidRPr="00444B88" w:rsidRDefault="006A63FC" w:rsidP="006A63FC">
      <w:pPr>
        <w:spacing w:line="360" w:lineRule="auto"/>
        <w:ind w:firstLineChars="200" w:firstLine="440"/>
        <w:rPr>
          <w:rFonts w:asciiTheme="minorEastAsia" w:hAnsiTheme="minorEastAsia" w:cstheme="minorEastAsia" w:hint="eastAsia"/>
          <w:sz w:val="22"/>
          <w:szCs w:val="28"/>
        </w:rPr>
      </w:pPr>
      <w:r>
        <w:rPr>
          <w:rFonts w:asciiTheme="minorEastAsia" w:hAnsiTheme="minorEastAsia" w:cstheme="minorEastAsia"/>
          <w:sz w:val="22"/>
          <w:szCs w:val="28"/>
        </w:rPr>
        <w:t>课表支持按照学期、学段、年级、学科、教师进行检索，并支持课表下载。</w:t>
      </w:r>
    </w:p>
    <w:p w:rsidR="006A63FC" w:rsidRPr="0095314A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70940933" wp14:editId="7A31DC3D">
            <wp:extent cx="5273675" cy="246189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6" w:name="_Toc111799893"/>
      <w:r>
        <w:rPr>
          <w:rFonts w:asciiTheme="majorEastAsia" w:hAnsiTheme="majorEastAsia" w:cstheme="majorEastAsia"/>
        </w:rPr>
        <w:t>必选课情况查询</w:t>
      </w:r>
      <w:bookmarkEnd w:id="6"/>
    </w:p>
    <w:p w:rsidR="006A63FC" w:rsidRPr="00444B88" w:rsidRDefault="006A63FC" w:rsidP="006A63FC">
      <w:pPr>
        <w:spacing w:line="360" w:lineRule="auto"/>
        <w:ind w:firstLineChars="200" w:firstLine="440"/>
        <w:rPr>
          <w:rFonts w:asciiTheme="minorEastAsia" w:hAnsiTheme="minorEastAsia" w:cstheme="minorEastAsia"/>
          <w:sz w:val="22"/>
          <w:szCs w:val="28"/>
        </w:rPr>
      </w:pPr>
      <w:r w:rsidRPr="00444B88">
        <w:rPr>
          <w:rFonts w:asciiTheme="minorEastAsia" w:hAnsiTheme="minorEastAsia" w:cstheme="minorEastAsia"/>
          <w:sz w:val="22"/>
          <w:szCs w:val="28"/>
        </w:rPr>
        <w:t>可按照学期、年级、活动名称进行检索。且可使用查看课表、查看班级课表、查看学生必选课等功能。</w:t>
      </w:r>
    </w:p>
    <w:p w:rsidR="006A63FC" w:rsidRDefault="006A63FC" w:rsidP="006A63F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5DB13F5" wp14:editId="20998B54">
            <wp:extent cx="5273675" cy="2486025"/>
            <wp:effectExtent l="0" t="0" r="3175" b="9525"/>
            <wp:docPr id="35898" name="图片 3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spacing w:line="360" w:lineRule="auto"/>
      </w:pPr>
    </w:p>
    <w:p w:rsidR="006A63FC" w:rsidRPr="00444B88" w:rsidRDefault="006A63FC" w:rsidP="006A63FC">
      <w:pPr>
        <w:spacing w:line="360" w:lineRule="auto"/>
        <w:ind w:firstLineChars="200" w:firstLine="440"/>
        <w:rPr>
          <w:rFonts w:asciiTheme="minorEastAsia" w:hAnsiTheme="minorEastAsia" w:cstheme="minorEastAsia"/>
          <w:sz w:val="22"/>
          <w:szCs w:val="28"/>
        </w:rPr>
      </w:pPr>
      <w:r w:rsidRPr="00444B88">
        <w:rPr>
          <w:rFonts w:asciiTheme="minorEastAsia" w:hAnsiTheme="minorEastAsia" w:cstheme="minorEastAsia"/>
          <w:sz w:val="22"/>
          <w:szCs w:val="28"/>
        </w:rPr>
        <w:t>查看课表，可查看该活动下的全部课表情况。</w:t>
      </w:r>
    </w:p>
    <w:p w:rsidR="006A63FC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3D82C984" wp14:editId="5D79A90A">
            <wp:extent cx="5273675" cy="2486025"/>
            <wp:effectExtent l="0" t="0" r="3175" b="9525"/>
            <wp:docPr id="35899" name="图片 35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spacing w:line="360" w:lineRule="auto"/>
        <w:ind w:firstLineChars="200" w:firstLine="420"/>
      </w:pPr>
      <w:r>
        <w:t>查看班级列表，可查看该活动下全部教学班学生安排情况，支持导出。</w:t>
      </w:r>
    </w:p>
    <w:p w:rsidR="006A63FC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1F56C78A" wp14:editId="5F31C9FB">
            <wp:extent cx="5273675" cy="2486025"/>
            <wp:effectExtent l="0" t="0" r="3175" b="9525"/>
            <wp:docPr id="35900" name="图片 3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spacing w:line="360" w:lineRule="auto"/>
        <w:ind w:firstLineChars="200" w:firstLine="420"/>
      </w:pPr>
      <w:r>
        <w:t>查看学生必选课，可查询每个学生的学科选课情况，支持导出。</w:t>
      </w:r>
    </w:p>
    <w:p w:rsidR="006A63FC" w:rsidRPr="00C97B83" w:rsidRDefault="006A63FC" w:rsidP="006A63F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41E7BA7" wp14:editId="707A647F">
            <wp:extent cx="5273675" cy="2486025"/>
            <wp:effectExtent l="0" t="0" r="3175" b="9525"/>
            <wp:docPr id="35901" name="图片 3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7" w:name="_Toc111799894"/>
      <w:r>
        <w:rPr>
          <w:rFonts w:asciiTheme="majorEastAsia" w:hAnsiTheme="majorEastAsia" w:cstheme="majorEastAsia"/>
        </w:rPr>
        <w:t>自选课情况查询</w:t>
      </w:r>
      <w:bookmarkEnd w:id="7"/>
    </w:p>
    <w:p w:rsidR="006A63FC" w:rsidRPr="00444B88" w:rsidRDefault="006A63FC" w:rsidP="006A63FC">
      <w:pPr>
        <w:spacing w:line="360" w:lineRule="auto"/>
        <w:ind w:firstLineChars="200" w:firstLine="440"/>
        <w:rPr>
          <w:rFonts w:asciiTheme="minorEastAsia" w:hAnsiTheme="minorEastAsia" w:cstheme="minorEastAsia"/>
          <w:sz w:val="22"/>
          <w:szCs w:val="28"/>
        </w:rPr>
      </w:pPr>
      <w:r w:rsidRPr="00444B88">
        <w:rPr>
          <w:rFonts w:asciiTheme="minorEastAsia" w:hAnsiTheme="minorEastAsia" w:cstheme="minorEastAsia"/>
          <w:sz w:val="22"/>
          <w:szCs w:val="28"/>
        </w:rPr>
        <w:t>自选课情况查询可根据学期，活动名称检索活动。每个活动后面可以查看课表、查看班级列表、查看学生自选课情况。</w:t>
      </w:r>
    </w:p>
    <w:p w:rsidR="006A63FC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226E4A22" wp14:editId="7C1EC6B3">
            <wp:extent cx="5273675" cy="2486025"/>
            <wp:effectExtent l="0" t="0" r="3175" b="9525"/>
            <wp:docPr id="35902" name="图片 3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spacing w:line="360" w:lineRule="auto"/>
        <w:ind w:firstLineChars="200" w:firstLine="420"/>
      </w:pPr>
      <w:r>
        <w:t>查看课表，可查看该</w:t>
      </w:r>
      <w:proofErr w:type="gramStart"/>
      <w:r>
        <w:t>子活动下面</w:t>
      </w:r>
      <w:proofErr w:type="gramEnd"/>
      <w:r>
        <w:t>的全部课程安排。</w:t>
      </w:r>
    </w:p>
    <w:p w:rsidR="006A63FC" w:rsidRDefault="006A63FC" w:rsidP="006A63F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3B9C4C0" wp14:editId="48BDE02D">
            <wp:extent cx="5273675" cy="2486025"/>
            <wp:effectExtent l="0" t="0" r="3175" b="9525"/>
            <wp:docPr id="35903" name="图片 3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spacing w:line="360" w:lineRule="auto"/>
        <w:ind w:firstLineChars="200" w:firstLine="420"/>
      </w:pPr>
      <w:r>
        <w:t>查看班级列表，可按照设置好的教学班，查看各个班级的选课人数，支持导出。</w:t>
      </w:r>
    </w:p>
    <w:p w:rsidR="006A63FC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374E03CD" wp14:editId="46F4A710">
            <wp:extent cx="5273675" cy="2486025"/>
            <wp:effectExtent l="0" t="0" r="317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spacing w:line="360" w:lineRule="auto"/>
        <w:ind w:firstLineChars="200" w:firstLine="420"/>
      </w:pPr>
      <w:r>
        <w:t>查看学生自选课情况，可查询每个学生选课情况，支持导出。</w:t>
      </w:r>
    </w:p>
    <w:p w:rsidR="006A63FC" w:rsidRPr="00434582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32B9F79E" wp14:editId="235D23F8">
            <wp:extent cx="5273675" cy="2412365"/>
            <wp:effectExtent l="0" t="0" r="317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8" w:name="_Toc111799895"/>
      <w:proofErr w:type="gramStart"/>
      <w:r>
        <w:rPr>
          <w:rFonts w:asciiTheme="majorEastAsia" w:hAnsiTheme="majorEastAsia" w:cstheme="majorEastAsia"/>
        </w:rPr>
        <w:lastRenderedPageBreak/>
        <w:t>关课情况</w:t>
      </w:r>
      <w:bookmarkEnd w:id="8"/>
      <w:proofErr w:type="gramEnd"/>
    </w:p>
    <w:p w:rsidR="006A63FC" w:rsidRDefault="006A63FC" w:rsidP="006A63FC">
      <w:pPr>
        <w:spacing w:line="360" w:lineRule="auto"/>
        <w:ind w:firstLineChars="200" w:firstLine="420"/>
      </w:pPr>
      <w:r>
        <w:t>可根据学期、学段、课程等检索字段查看选课活动中</w:t>
      </w:r>
      <w:proofErr w:type="gramStart"/>
      <w:r>
        <w:t>的关课情况</w:t>
      </w:r>
      <w:proofErr w:type="gramEnd"/>
      <w:r>
        <w:t>，支持导出。</w:t>
      </w:r>
    </w:p>
    <w:p w:rsidR="006A63FC" w:rsidRPr="00D1164F" w:rsidRDefault="006A63FC" w:rsidP="006A63FC">
      <w:pPr>
        <w:spacing w:line="360" w:lineRule="auto"/>
        <w:ind w:firstLineChars="200" w:firstLine="420"/>
        <w:rPr>
          <w:rFonts w:hint="eastAsia"/>
        </w:rPr>
      </w:pPr>
      <w:r>
        <w:t>关课后，课程不可恢复，请谨慎关课。</w:t>
      </w:r>
    </w:p>
    <w:p w:rsidR="006A63FC" w:rsidRPr="00D1164F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4739A414" wp14:editId="09587BF2">
            <wp:extent cx="5273675" cy="2486025"/>
            <wp:effectExtent l="0" t="0" r="3175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9" w:name="_Toc111799896"/>
      <w:r>
        <w:rPr>
          <w:rFonts w:asciiTheme="majorEastAsia" w:hAnsiTheme="majorEastAsia" w:cstheme="majorEastAsia"/>
        </w:rPr>
        <w:t>未选人员名单</w:t>
      </w:r>
      <w:bookmarkEnd w:id="9"/>
    </w:p>
    <w:p w:rsidR="006A63FC" w:rsidRPr="004924D4" w:rsidRDefault="006A63FC" w:rsidP="006A63FC">
      <w:pPr>
        <w:spacing w:line="360" w:lineRule="auto"/>
        <w:ind w:firstLineChars="200" w:firstLine="420"/>
      </w:pPr>
      <w:r>
        <w:t>可在根据学期、学段、年级、活动、学科等查询未选课的学生名单，并支持导出。</w:t>
      </w:r>
    </w:p>
    <w:p w:rsidR="006A63FC" w:rsidRPr="004924D4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22979CE0" wp14:editId="2D6A0C6D">
            <wp:extent cx="5273675" cy="2486025"/>
            <wp:effectExtent l="0" t="0" r="3175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0" w:name="_Toc111799897"/>
      <w:r>
        <w:rPr>
          <w:rFonts w:asciiTheme="majorEastAsia" w:hAnsiTheme="majorEastAsia" w:cstheme="majorEastAsia"/>
        </w:rPr>
        <w:t>场地课程表</w:t>
      </w:r>
      <w:bookmarkEnd w:id="10"/>
    </w:p>
    <w:p w:rsidR="006A63FC" w:rsidRPr="00407E59" w:rsidRDefault="006A63FC" w:rsidP="006A63FC">
      <w:pPr>
        <w:pStyle w:val="a3"/>
        <w:spacing w:line="360" w:lineRule="auto"/>
        <w:ind w:left="425" w:firstLineChars="0" w:firstLine="0"/>
        <w:rPr>
          <w:rFonts w:hint="eastAsia"/>
        </w:rPr>
      </w:pPr>
      <w:r>
        <w:t>用于查询教室占用情况。</w:t>
      </w:r>
    </w:p>
    <w:p w:rsidR="006A63FC" w:rsidRDefault="006A63FC" w:rsidP="006A63FC">
      <w:pPr>
        <w:spacing w:line="360" w:lineRule="auto"/>
        <w:ind w:firstLineChars="200" w:firstLine="420"/>
      </w:pPr>
      <w:r>
        <w:t>选择教室、可查询选择教室的占用情况。</w:t>
      </w:r>
    </w:p>
    <w:p w:rsidR="006A63FC" w:rsidRPr="00CC37BC" w:rsidRDefault="006A63FC" w:rsidP="006A63FC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6B7D46" wp14:editId="2EB1D1CE">
            <wp:extent cx="5273675" cy="2355215"/>
            <wp:effectExtent l="0" t="0" r="3175" b="698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334"/>
                    <a:stretch/>
                  </pic:blipFill>
                  <pic:spPr bwMode="auto">
                    <a:xfrm>
                      <a:off x="0" y="0"/>
                      <a:ext cx="5273675" cy="235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1" w:name="_Toc111799898"/>
      <w:r>
        <w:rPr>
          <w:rFonts w:asciiTheme="majorEastAsia" w:hAnsiTheme="majorEastAsia" w:cstheme="majorEastAsia"/>
        </w:rPr>
        <w:t>空闲教室查询</w:t>
      </w:r>
      <w:bookmarkEnd w:id="11"/>
    </w:p>
    <w:p w:rsidR="006A63FC" w:rsidRDefault="006A63FC" w:rsidP="006A63FC">
      <w:pPr>
        <w:spacing w:line="360" w:lineRule="auto"/>
        <w:ind w:firstLineChars="200" w:firstLine="420"/>
      </w:pPr>
      <w:r>
        <w:t>用于查询教室空闲情况。</w:t>
      </w:r>
    </w:p>
    <w:p w:rsidR="006A63FC" w:rsidRDefault="006A63FC" w:rsidP="006A63FC">
      <w:pPr>
        <w:spacing w:line="360" w:lineRule="auto"/>
        <w:ind w:firstLineChars="200" w:firstLine="420"/>
        <w:rPr>
          <w:rFonts w:hint="eastAsia"/>
        </w:rPr>
      </w:pPr>
      <w:r>
        <w:t>选择需要查询的教室，可查询教室当前周的空余情况。</w:t>
      </w:r>
    </w:p>
    <w:p w:rsidR="006A63FC" w:rsidRPr="005B1D4B" w:rsidRDefault="006A63FC" w:rsidP="006A63FC">
      <w:pPr>
        <w:spacing w:line="360" w:lineRule="auto"/>
        <w:rPr>
          <w:rFonts w:hint="eastAsia"/>
        </w:rPr>
      </w:pP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2" w:name="_Toc111799899"/>
      <w:r>
        <w:rPr>
          <w:rFonts w:asciiTheme="majorEastAsia" w:hAnsiTheme="majorEastAsia" w:cstheme="majorEastAsia"/>
        </w:rPr>
        <w:t>教学班列表查询</w:t>
      </w:r>
      <w:bookmarkEnd w:id="12"/>
    </w:p>
    <w:p w:rsidR="006A63FC" w:rsidRDefault="006A63FC" w:rsidP="006A63FC">
      <w:pPr>
        <w:spacing w:line="360" w:lineRule="auto"/>
        <w:ind w:firstLineChars="200" w:firstLine="420"/>
      </w:pPr>
      <w:r>
        <w:t>可用于查询各个教学班的学生选课情况。</w:t>
      </w:r>
    </w:p>
    <w:p w:rsidR="006A63FC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76CA8A79" wp14:editId="532F3E77">
            <wp:extent cx="5273675" cy="2486025"/>
            <wp:effectExtent l="0" t="0" r="3175" b="952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spacing w:line="360" w:lineRule="auto"/>
      </w:pPr>
      <w:r>
        <w:t>查看教学班学生，可查询到当前教学班的学生名单。</w:t>
      </w:r>
    </w:p>
    <w:p w:rsidR="006A63FC" w:rsidRPr="008A7FA6" w:rsidRDefault="006A63FC" w:rsidP="006A63FC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7C3478" wp14:editId="75F5C63E">
            <wp:extent cx="5273675" cy="2461895"/>
            <wp:effectExtent l="0" t="0" r="317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3" w:name="_Toc111799900"/>
      <w:r>
        <w:rPr>
          <w:rFonts w:asciiTheme="majorEastAsia" w:hAnsiTheme="majorEastAsia" w:cstheme="majorEastAsia"/>
        </w:rPr>
        <w:t>行政班查询</w:t>
      </w:r>
      <w:bookmarkEnd w:id="13"/>
    </w:p>
    <w:p w:rsidR="006A63FC" w:rsidRDefault="006A63FC" w:rsidP="006A63FC">
      <w:pPr>
        <w:spacing w:line="360" w:lineRule="auto"/>
        <w:ind w:firstLineChars="200" w:firstLine="420"/>
      </w:pPr>
      <w:r>
        <w:t>可通过学期、年级来检索各个行政班学生的选课情况。</w:t>
      </w:r>
    </w:p>
    <w:p w:rsidR="006A63FC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70C332E1" wp14:editId="0B83D368">
            <wp:extent cx="5273675" cy="2461895"/>
            <wp:effectExtent l="0" t="0" r="317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spacing w:line="360" w:lineRule="auto"/>
        <w:ind w:firstLineChars="200" w:firstLine="420"/>
      </w:pPr>
      <w:r>
        <w:t>点击查看行政班学生，即可查询到当前行政班学生选课情况。</w:t>
      </w:r>
    </w:p>
    <w:p w:rsidR="006A63FC" w:rsidRPr="00041ABF" w:rsidRDefault="006A63FC" w:rsidP="006A63FC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520563" wp14:editId="74A5812D">
            <wp:extent cx="5273675" cy="2461895"/>
            <wp:effectExtent l="0" t="0" r="317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4" w:name="_Toc111799901"/>
      <w:r>
        <w:rPr>
          <w:rFonts w:asciiTheme="majorEastAsia" w:hAnsiTheme="majorEastAsia" w:cstheme="majorEastAsia"/>
        </w:rPr>
        <w:t>课程人员名单</w:t>
      </w:r>
      <w:bookmarkEnd w:id="14"/>
    </w:p>
    <w:p w:rsidR="006A63FC" w:rsidRPr="00A70095" w:rsidRDefault="006A63FC" w:rsidP="006A63FC">
      <w:pPr>
        <w:spacing w:line="360" w:lineRule="auto"/>
        <w:ind w:firstLineChars="200" w:firstLine="420"/>
      </w:pPr>
      <w:r>
        <w:t>可查看各学科、课程、教学班的学生选课情况，并支持导出。</w:t>
      </w:r>
    </w:p>
    <w:p w:rsidR="006A63FC" w:rsidRPr="003D35D1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0C598FDD" wp14:editId="62F0D624">
            <wp:extent cx="5273675" cy="2437765"/>
            <wp:effectExtent l="0" t="0" r="317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5" w:name="_Toc111799902"/>
      <w:r>
        <w:rPr>
          <w:rFonts w:asciiTheme="majorEastAsia" w:hAnsiTheme="majorEastAsia" w:cstheme="majorEastAsia"/>
        </w:rPr>
        <w:t>教师工作量统计</w:t>
      </w:r>
      <w:bookmarkEnd w:id="15"/>
    </w:p>
    <w:p w:rsidR="006A63FC" w:rsidRPr="003912B1" w:rsidRDefault="006A63FC" w:rsidP="006A63FC">
      <w:pPr>
        <w:spacing w:line="360" w:lineRule="auto"/>
        <w:ind w:firstLineChars="200" w:firstLine="420"/>
      </w:pPr>
      <w:r>
        <w:t>可根据学期、学段、年级、学科、课程、教学班、教师等字段查询教师工作量，并支持导出。</w:t>
      </w:r>
    </w:p>
    <w:p w:rsidR="006A63FC" w:rsidRPr="00976F4B" w:rsidRDefault="006A63FC" w:rsidP="006A63F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C542082" wp14:editId="526FF79D">
            <wp:extent cx="5273675" cy="2567940"/>
            <wp:effectExtent l="0" t="0" r="3175" b="381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6" w:name="_Toc111799903"/>
      <w:r>
        <w:rPr>
          <w:rFonts w:asciiTheme="majorEastAsia" w:hAnsiTheme="majorEastAsia" w:cstheme="majorEastAsia"/>
        </w:rPr>
        <w:t>查询学生课程表</w:t>
      </w:r>
      <w:bookmarkEnd w:id="16"/>
    </w:p>
    <w:p w:rsidR="006A63FC" w:rsidRPr="00CA7423" w:rsidRDefault="006A63FC" w:rsidP="006A63FC">
      <w:pPr>
        <w:spacing w:line="360" w:lineRule="auto"/>
        <w:ind w:firstLineChars="200" w:firstLine="420"/>
      </w:pPr>
      <w:r>
        <w:t>可以查看全部学生的课表</w:t>
      </w:r>
      <w:r>
        <w:rPr>
          <w:rFonts w:hint="eastAsia"/>
        </w:rPr>
        <w:t>，</w:t>
      </w:r>
      <w:r>
        <w:t>并通过学生姓名</w:t>
      </w:r>
      <w:r>
        <w:rPr>
          <w:rFonts w:hint="eastAsia"/>
        </w:rPr>
        <w:t>、学号、</w:t>
      </w:r>
      <w:r>
        <w:t>年级</w:t>
      </w:r>
      <w:r>
        <w:rPr>
          <w:rFonts w:hint="eastAsia"/>
        </w:rPr>
        <w:t>、</w:t>
      </w:r>
      <w:r>
        <w:t>班级</w:t>
      </w:r>
      <w:r>
        <w:rPr>
          <w:rFonts w:hint="eastAsia"/>
        </w:rPr>
        <w:t>等查看学生课表情况。</w:t>
      </w:r>
    </w:p>
    <w:p w:rsidR="006A63FC" w:rsidRPr="00CA7423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2C7B1A74" wp14:editId="09B29482">
            <wp:extent cx="5273675" cy="2192020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7" w:name="_Toc111799904"/>
      <w:r>
        <w:rPr>
          <w:rFonts w:asciiTheme="majorEastAsia" w:hAnsiTheme="majorEastAsia" w:cstheme="majorEastAsia"/>
        </w:rPr>
        <w:t>查询课表</w:t>
      </w:r>
      <w:proofErr w:type="gramStart"/>
      <w:r>
        <w:rPr>
          <w:rFonts w:asciiTheme="majorEastAsia" w:hAnsiTheme="majorEastAsia" w:cstheme="majorEastAsia"/>
        </w:rPr>
        <w:t>表</w:t>
      </w:r>
      <w:bookmarkEnd w:id="17"/>
      <w:proofErr w:type="gramEnd"/>
    </w:p>
    <w:p w:rsidR="006A63FC" w:rsidRPr="00233191" w:rsidRDefault="006A63FC" w:rsidP="006A63FC">
      <w:pPr>
        <w:spacing w:line="360" w:lineRule="auto"/>
        <w:ind w:firstLineChars="200" w:firstLine="420"/>
      </w:pPr>
      <w:r>
        <w:t>可根据教师、学生、场地、年级等类型进行课表查询和导出。</w:t>
      </w:r>
    </w:p>
    <w:p w:rsidR="006A63FC" w:rsidRPr="007D4BA6" w:rsidRDefault="006A63FC" w:rsidP="006A63F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2F7F3D4" wp14:editId="1D51D320">
            <wp:extent cx="5273675" cy="2486025"/>
            <wp:effectExtent l="0" t="0" r="3175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C" w:rsidRDefault="006A63FC" w:rsidP="006A63FC">
      <w:pPr>
        <w:pStyle w:val="3"/>
        <w:numPr>
          <w:ilvl w:val="2"/>
          <w:numId w:val="1"/>
        </w:numPr>
        <w:spacing w:line="360" w:lineRule="auto"/>
        <w:rPr>
          <w:rFonts w:asciiTheme="majorEastAsia" w:hAnsiTheme="majorEastAsia" w:cstheme="majorEastAsia"/>
        </w:rPr>
      </w:pPr>
      <w:bookmarkStart w:id="18" w:name="_Toc111799905"/>
      <w:r>
        <w:rPr>
          <w:rFonts w:asciiTheme="majorEastAsia" w:hAnsiTheme="majorEastAsia" w:cstheme="majorEastAsia"/>
        </w:rPr>
        <w:t>查询教师</w:t>
      </w:r>
      <w:bookmarkEnd w:id="18"/>
      <w:r>
        <w:rPr>
          <w:rFonts w:asciiTheme="majorEastAsia" w:hAnsiTheme="majorEastAsia" w:cstheme="majorEastAsia"/>
        </w:rPr>
        <w:t>课程表</w:t>
      </w:r>
    </w:p>
    <w:p w:rsidR="006A63FC" w:rsidRPr="003E6DEA" w:rsidRDefault="006A63FC" w:rsidP="006A63FC">
      <w:pPr>
        <w:spacing w:line="360" w:lineRule="auto"/>
        <w:ind w:firstLineChars="200" w:firstLine="420"/>
      </w:pPr>
      <w:r>
        <w:t>可以查看全部教师的课表</w:t>
      </w:r>
      <w:r>
        <w:rPr>
          <w:rFonts w:hint="eastAsia"/>
        </w:rPr>
        <w:t>，</w:t>
      </w:r>
      <w:r>
        <w:t>并通过教师姓名</w:t>
      </w:r>
      <w:r>
        <w:rPr>
          <w:rFonts w:hint="eastAsia"/>
        </w:rPr>
        <w:t>、</w:t>
      </w:r>
      <w:r>
        <w:t>年级</w:t>
      </w:r>
      <w:r>
        <w:rPr>
          <w:rFonts w:hint="eastAsia"/>
        </w:rPr>
        <w:t>、</w:t>
      </w:r>
      <w:r>
        <w:t>课程进行筛选并下载</w:t>
      </w:r>
      <w:r>
        <w:rPr>
          <w:rFonts w:hint="eastAsia"/>
        </w:rPr>
        <w:t>。</w:t>
      </w:r>
    </w:p>
    <w:p w:rsidR="006A63FC" w:rsidRPr="003E6DEA" w:rsidRDefault="006A63FC" w:rsidP="006A63FC">
      <w:pPr>
        <w:spacing w:line="360" w:lineRule="auto"/>
      </w:pPr>
      <w:r>
        <w:rPr>
          <w:noProof/>
        </w:rPr>
        <w:drawing>
          <wp:inline distT="0" distB="0" distL="0" distR="0" wp14:anchorId="671D348F" wp14:editId="66764C28">
            <wp:extent cx="5273675" cy="2567940"/>
            <wp:effectExtent l="0" t="0" r="3175" b="381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FB" w:rsidRDefault="008079FB"/>
    <w:sectPr w:rsidR="008079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E5755C"/>
    <w:multiLevelType w:val="multilevel"/>
    <w:tmpl w:val="43E5755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3FC"/>
    <w:rsid w:val="00533B79"/>
    <w:rsid w:val="006A63FC"/>
    <w:rsid w:val="008079FB"/>
    <w:rsid w:val="0098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BDDA78-67F3-465D-9E0F-988F2835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3F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6A63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A63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6A63F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A63FC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6A63F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2022-08-27T09:49:00Z</dcterms:created>
  <dcterms:modified xsi:type="dcterms:W3CDTF">2022-08-27T10:43:00Z</dcterms:modified>
</cp:coreProperties>
</file>